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5E305F1" w:rsidP="55E305F1" w:rsidRDefault="55E305F1" w14:noSpellErr="1" w14:paraId="65F81057" w14:textId="406DDE77">
      <w:pPr>
        <w:jc w:val="center"/>
      </w:pPr>
      <w:r w:rsidRPr="55E305F1" w:rsidR="55E305F1">
        <w:rPr>
          <w:rFonts w:ascii="Trebuchet MS" w:hAnsi="Trebuchet MS" w:eastAsia="Trebuchet MS" w:cs="Trebuchet MS"/>
          <w:b w:val="1"/>
          <w:bCs w:val="1"/>
          <w:noProof w:val="0"/>
          <w:color w:val="0000FF"/>
          <w:sz w:val="36"/>
          <w:szCs w:val="36"/>
          <w:lang w:val="ru-RU"/>
        </w:rPr>
        <w:t>Как знакомить детей с музыкой?</w:t>
      </w:r>
    </w:p>
    <w:p w:rsidR="55E305F1" w:rsidP="55E305F1" w:rsidRDefault="55E305F1" w14:noSpellErr="1" w14:paraId="18CB308F" w14:textId="233A9CD9">
      <w:pPr>
        <w:jc w:val="both"/>
      </w:pPr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Есть несколько простых правил, следуя которым вы обязательно избежите проблем, а соответственно ваш малыш будет в полном порядке.</w:t>
      </w:r>
    </w:p>
    <w:p w:rsidR="55E305F1" w:rsidP="55E305F1" w:rsidRDefault="55E305F1" w14:noSpellErr="1" w14:paraId="35EDA1A2" w14:textId="6A8A9DF2">
      <w:pPr>
        <w:jc w:val="both"/>
      </w:pPr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1.</w:t>
      </w:r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 xml:space="preserve"> Ставьте детям как можно чаще классическую музыку. Многочисленные </w:t>
      </w:r>
      <w:proofErr w:type="gramStart"/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эксперименты  показали</w:t>
      </w:r>
      <w:proofErr w:type="gramEnd"/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, что под музыку таких композиторов как Моцарт, Вивальди, Бетховен дети успокаиваются, хорошо засыпают!</w:t>
      </w:r>
    </w:p>
    <w:p w:rsidR="55E305F1" w:rsidP="55E305F1" w:rsidRDefault="55E305F1" w14:paraId="7FFC4F7C" w14:textId="35E3B3A1">
      <w:pPr>
        <w:jc w:val="both"/>
      </w:pPr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2</w:t>
      </w:r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 xml:space="preserve">. Отбирайте музыкальные произведения с мелодичным и легким звучанием, без ярко выраженных ударных </w:t>
      </w:r>
      <w:proofErr w:type="gramStart"/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партий,  так</w:t>
      </w:r>
      <w:proofErr w:type="gramEnd"/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 xml:space="preserve"> как они способны </w:t>
      </w:r>
      <w:proofErr w:type="spellStart"/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зомбирующе</w:t>
      </w:r>
      <w:proofErr w:type="spellEnd"/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 xml:space="preserve"> действовать на психику.</w:t>
      </w:r>
    </w:p>
    <w:p w:rsidR="55E305F1" w:rsidP="55E305F1" w:rsidRDefault="55E305F1" w14:noSpellErr="1" w14:paraId="69A229A8" w14:textId="15DF488A">
      <w:pPr>
        <w:jc w:val="both"/>
      </w:pPr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3</w:t>
      </w:r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. Минимум низких частот. Соблюдайте это правило, так как, давно известно, что низкочастотные звуки способны влиять на психическое состояние человека не самым лучшим образом, тем более на психику ребенка.</w:t>
      </w:r>
    </w:p>
    <w:p w:rsidR="55E305F1" w:rsidP="55E305F1" w:rsidRDefault="55E305F1" w14:noSpellErr="1" w14:paraId="70581DE9" w14:textId="5E7F0F00">
      <w:pPr>
        <w:jc w:val="both"/>
      </w:pPr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4</w:t>
      </w:r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. Не включайте музыку громко! Если пренебречь этим правилом, ребенок может стать нервным, будет плохо спать, капризничать, ухудшится аппетит. Громкий звук травмирует нежную детскую нервную систему, а это может иметь крайне печальные последствия в будущем.</w:t>
      </w:r>
    </w:p>
    <w:p w:rsidR="55E305F1" w:rsidP="55E305F1" w:rsidRDefault="55E305F1" w14:paraId="16E5D74C" w14:textId="0D92E075">
      <w:pPr>
        <w:jc w:val="both"/>
      </w:pPr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5</w:t>
      </w:r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 xml:space="preserve">. Ни в коем случае не позволяйте ребенку слушать музыку в наушниках! Слуховой аппарат устроен таким образом, что громкий звук наушников воздействует непосредственно на мозг человека, вызывая </w:t>
      </w:r>
      <w:proofErr w:type="spellStart"/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микросострясения</w:t>
      </w:r>
      <w:proofErr w:type="spellEnd"/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. "Звуковой шок" может иметь неприятные последствия даже для взрослого человека, а для ребенка тем более!</w:t>
      </w:r>
    </w:p>
    <w:p w:rsidR="55E305F1" w:rsidP="55E305F1" w:rsidRDefault="55E305F1" w14:noSpellErr="1" w14:paraId="79C21BA3" w14:textId="6CD61F49">
      <w:pPr>
        <w:jc w:val="both"/>
      </w:pPr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6</w:t>
      </w:r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. Не ставьте детям тяжелый рок и его разновидности, рейв, транс и клубную музыку - именно она способна нанести непоправимый урон детской психике!!!</w:t>
      </w:r>
    </w:p>
    <w:p w:rsidR="55E305F1" w:rsidP="55E305F1" w:rsidRDefault="55E305F1" w14:noSpellErr="1" w14:paraId="2D85E061" w14:textId="314F82A6">
      <w:pPr>
        <w:jc w:val="both"/>
      </w:pPr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7</w:t>
      </w:r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. Как можно чаще ставьте детям детские песни, пойте их вместе с ними.</w:t>
      </w:r>
    </w:p>
    <w:p w:rsidR="55E305F1" w:rsidP="55E305F1" w:rsidRDefault="55E305F1" w14:noSpellErr="1" w14:paraId="25015ADA" w14:textId="190BF398">
      <w:pPr>
        <w:jc w:val="both"/>
      </w:pPr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8</w:t>
      </w:r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. При подборе музыкальный произведения для детей нужно учитывать время суток, когда ребенок будет слушать музыку. Если с утра можно ставить детские песни более зажигательные, бодрые и быстрые, то к вечеру настоятельно рекомендуем прослушивать медленные детские песенки и мелодии, постепенно переходя к колыбельным.</w:t>
      </w:r>
    </w:p>
    <w:p w:rsidR="55E305F1" w:rsidP="55E305F1" w:rsidRDefault="55E305F1" w14:noSpellErr="1" w14:paraId="06DCA695" w14:textId="6C2CEDF7">
      <w:pPr>
        <w:jc w:val="both"/>
      </w:pPr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9</w:t>
      </w:r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. Прослушивание музыки у детей до 3-х лет должно занимать не более часа в сутки. После 3-х лет, можно постепенно увеличивать время прослушивания музыкальный произведений. Не забывайте ставить музыку, когда делаете с детьми зарядку или занимаетесь с ними физическими упражнениями.</w:t>
      </w:r>
    </w:p>
    <w:p w:rsidR="55E305F1" w:rsidP="55E305F1" w:rsidRDefault="55E305F1" w14:noSpellErr="1" w14:paraId="48D5F6FB" w14:textId="094D6274">
      <w:pPr>
        <w:jc w:val="both"/>
      </w:pPr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10</w:t>
      </w:r>
      <w:r w:rsidRPr="55E305F1" w:rsidR="55E305F1">
        <w:rPr>
          <w:rFonts w:ascii="Trebuchet MS" w:hAnsi="Trebuchet MS" w:eastAsia="Trebuchet MS" w:cs="Trebuchet MS"/>
          <w:noProof w:val="0"/>
          <w:color w:val="0000FF"/>
          <w:sz w:val="36"/>
          <w:szCs w:val="36"/>
          <w:lang w:val="ru-RU"/>
        </w:rPr>
        <w:t>. Ходите с детьми на детские спектакли, в цирк, смотрите мультфильмы и детские фильмы, разучивайте и пойте с ними детские песни.</w:t>
      </w:r>
    </w:p>
    <w:p w:rsidR="55E305F1" w:rsidP="55E305F1" w:rsidRDefault="55E305F1" w14:paraId="5E83EA32" w14:textId="3C36CC3E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3354d2-344b-4821-9d9a-b6e5e988d748}"/>
  <w14:docId w14:val="750F04B8"/>
  <w:rsids>
    <w:rsidRoot w:val="750F04B8"/>
    <w:rsid w:val="55E305F1"/>
    <w:rsid w:val="750F04B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2018-06-28T10:35:35.6415590Z</dcterms:created>
  <dcterms:modified xsi:type="dcterms:W3CDTF">2018-06-28T10:35:50.9265891Z</dcterms:modified>
  <dc:creator>criwonogowa.olga</dc:creator>
  <lastModifiedBy>criwonogowa.olga</lastModifiedBy>
</coreProperties>
</file>